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E8" w:rsidRPr="00EC0B8B" w:rsidRDefault="00587422" w:rsidP="00EC0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8B">
        <w:rPr>
          <w:rFonts w:ascii="Times New Roman" w:hAnsi="Times New Roman" w:cs="Times New Roman"/>
          <w:b/>
          <w:sz w:val="24"/>
          <w:szCs w:val="24"/>
        </w:rPr>
        <w:t>МЕТОДЫ РАЗВИТИЯ ИНТЕГРИРОВАННЫХ ТЕПЛ</w:t>
      </w:r>
      <w:proofErr w:type="gramStart"/>
      <w:r w:rsidRPr="00EC0B8B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EC0B8B">
        <w:rPr>
          <w:rFonts w:ascii="Times New Roman" w:hAnsi="Times New Roman" w:cs="Times New Roman"/>
          <w:b/>
          <w:sz w:val="24"/>
          <w:szCs w:val="24"/>
        </w:rPr>
        <w:t xml:space="preserve"> И ХЛАДОСНАБЖАЮЩИХ СИСТЕМ В УСЛОВИЯХ РЕЗКО КОНТИНЕНТАЛЬНОГО КЛИМАТА</w:t>
      </w:r>
    </w:p>
    <w:p w:rsidR="00C949E8" w:rsidRPr="00EC0B8B" w:rsidRDefault="00C949E8" w:rsidP="00EC0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B8B">
        <w:rPr>
          <w:rFonts w:ascii="Times New Roman" w:hAnsi="Times New Roman" w:cs="Times New Roman"/>
          <w:b/>
          <w:sz w:val="24"/>
          <w:szCs w:val="24"/>
        </w:rPr>
        <w:t>Васильев С.С.</w:t>
      </w:r>
    </w:p>
    <w:p w:rsidR="00C949E8" w:rsidRPr="00EC0B8B" w:rsidRDefault="00C949E8" w:rsidP="00EC0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9E8" w:rsidRPr="00C50031" w:rsidRDefault="00C949E8" w:rsidP="00EC0B8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031">
        <w:rPr>
          <w:rFonts w:ascii="Times New Roman" w:hAnsi="Times New Roman" w:cs="Times New Roman"/>
          <w:i/>
          <w:sz w:val="24"/>
          <w:szCs w:val="24"/>
        </w:rPr>
        <w:t>Институт физико-технических проблем С</w:t>
      </w:r>
      <w:r w:rsidR="00587422" w:rsidRPr="00C50031">
        <w:rPr>
          <w:rFonts w:ascii="Times New Roman" w:hAnsi="Times New Roman" w:cs="Times New Roman"/>
          <w:i/>
          <w:sz w:val="24"/>
          <w:szCs w:val="24"/>
        </w:rPr>
        <w:t>евера им. В.П. Ларионова СО РАН, г. Якутск, Россия</w:t>
      </w:r>
    </w:p>
    <w:p w:rsidR="00C949E8" w:rsidRPr="00EC0B8B" w:rsidRDefault="00C949E8" w:rsidP="00EC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750" w:rsidRPr="00EC0B8B" w:rsidRDefault="0041155A" w:rsidP="00EC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8B">
        <w:rPr>
          <w:rFonts w:ascii="Times New Roman" w:hAnsi="Times New Roman" w:cs="Times New Roman"/>
          <w:sz w:val="24"/>
          <w:szCs w:val="24"/>
        </w:rPr>
        <w:t>Активная глобализация, развитие</w:t>
      </w:r>
      <w:r w:rsidR="0008443E" w:rsidRPr="00EC0B8B">
        <w:rPr>
          <w:rFonts w:ascii="Times New Roman" w:hAnsi="Times New Roman" w:cs="Times New Roman"/>
          <w:sz w:val="24"/>
          <w:szCs w:val="24"/>
        </w:rPr>
        <w:t xml:space="preserve"> современных технологий в системах электро-, тепл</w:t>
      </w:r>
      <w:proofErr w:type="gramStart"/>
      <w:r w:rsidR="0008443E" w:rsidRPr="00EC0B8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8443E" w:rsidRPr="00EC0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43E" w:rsidRPr="00EC0B8B">
        <w:rPr>
          <w:rFonts w:ascii="Times New Roman" w:hAnsi="Times New Roman" w:cs="Times New Roman"/>
          <w:sz w:val="24"/>
          <w:szCs w:val="24"/>
        </w:rPr>
        <w:t>хладо</w:t>
      </w:r>
      <w:proofErr w:type="spellEnd"/>
      <w:r w:rsidR="0008443E" w:rsidRPr="00EC0B8B">
        <w:rPr>
          <w:rFonts w:ascii="Times New Roman" w:hAnsi="Times New Roman" w:cs="Times New Roman"/>
          <w:sz w:val="24"/>
          <w:szCs w:val="24"/>
        </w:rPr>
        <w:t>-, газоснабжения ведут к созданию сложн</w:t>
      </w:r>
      <w:r w:rsidR="0083136B" w:rsidRPr="00EC0B8B">
        <w:rPr>
          <w:rFonts w:ascii="Times New Roman" w:hAnsi="Times New Roman" w:cs="Times New Roman"/>
          <w:sz w:val="24"/>
          <w:szCs w:val="24"/>
        </w:rPr>
        <w:t>ого инфраструктурного комплекса на базе интеллектуального управления.</w:t>
      </w:r>
      <w:r w:rsidRPr="00EC0B8B">
        <w:rPr>
          <w:rFonts w:ascii="Times New Roman" w:hAnsi="Times New Roman" w:cs="Times New Roman"/>
          <w:sz w:val="24"/>
          <w:szCs w:val="24"/>
        </w:rPr>
        <w:t xml:space="preserve"> Такие технологии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 позволяют значительно повысить </w:t>
      </w:r>
      <w:proofErr w:type="spellStart"/>
      <w:r w:rsidR="00922750" w:rsidRPr="00EC0B8B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="00922750" w:rsidRPr="00EC0B8B">
        <w:rPr>
          <w:rFonts w:ascii="Times New Roman" w:hAnsi="Times New Roman" w:cs="Times New Roman"/>
          <w:sz w:val="24"/>
          <w:szCs w:val="24"/>
        </w:rPr>
        <w:t xml:space="preserve"> систем энергетики</w:t>
      </w:r>
      <w:r w:rsidR="0008443E" w:rsidRPr="00EC0B8B">
        <w:rPr>
          <w:rFonts w:ascii="Times New Roman" w:hAnsi="Times New Roman" w:cs="Times New Roman"/>
          <w:sz w:val="24"/>
          <w:szCs w:val="24"/>
        </w:rPr>
        <w:t xml:space="preserve"> и комфорт условий труда и быта населения</w:t>
      </w:r>
      <w:r w:rsidR="00B873DC">
        <w:rPr>
          <w:rFonts w:ascii="Times New Roman" w:hAnsi="Times New Roman" w:cs="Times New Roman"/>
          <w:sz w:val="24"/>
          <w:szCs w:val="24"/>
        </w:rPr>
        <w:t>. Эти тенденции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 </w:t>
      </w:r>
      <w:r w:rsidR="0083136B" w:rsidRPr="00EC0B8B">
        <w:rPr>
          <w:rFonts w:ascii="Times New Roman" w:hAnsi="Times New Roman" w:cs="Times New Roman"/>
          <w:sz w:val="24"/>
          <w:szCs w:val="24"/>
        </w:rPr>
        <w:t>свидетельствует о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 естественной интеграции </w:t>
      </w:r>
      <w:r w:rsidR="0083136B" w:rsidRPr="00EC0B8B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922750" w:rsidRPr="00EC0B8B">
        <w:rPr>
          <w:rFonts w:ascii="Times New Roman" w:hAnsi="Times New Roman" w:cs="Times New Roman"/>
          <w:sz w:val="24"/>
          <w:szCs w:val="24"/>
        </w:rPr>
        <w:t>систем энергетики</w:t>
      </w:r>
      <w:r w:rsidR="00814ED1" w:rsidRPr="00EC0B8B">
        <w:rPr>
          <w:rFonts w:ascii="Times New Roman" w:hAnsi="Times New Roman" w:cs="Times New Roman"/>
          <w:sz w:val="24"/>
          <w:szCs w:val="24"/>
        </w:rPr>
        <w:t xml:space="preserve"> </w:t>
      </w:r>
      <w:r w:rsidR="0083136B" w:rsidRPr="00EC0B8B">
        <w:rPr>
          <w:rFonts w:ascii="Times New Roman" w:hAnsi="Times New Roman" w:cs="Times New Roman"/>
          <w:sz w:val="24"/>
          <w:szCs w:val="24"/>
        </w:rPr>
        <w:t xml:space="preserve">на уровне производства, передачи и потребления </w:t>
      </w:r>
      <w:r w:rsidR="00814ED1" w:rsidRPr="00EC0B8B">
        <w:rPr>
          <w:rFonts w:ascii="Times New Roman" w:hAnsi="Times New Roman" w:cs="Times New Roman"/>
          <w:sz w:val="24"/>
          <w:szCs w:val="24"/>
        </w:rPr>
        <w:t>[1]</w:t>
      </w:r>
      <w:r w:rsidR="00922750" w:rsidRPr="00EC0B8B">
        <w:rPr>
          <w:rFonts w:ascii="Times New Roman" w:hAnsi="Times New Roman" w:cs="Times New Roman"/>
          <w:sz w:val="24"/>
          <w:szCs w:val="24"/>
        </w:rPr>
        <w:t>.</w:t>
      </w:r>
    </w:p>
    <w:p w:rsidR="00D25725" w:rsidRDefault="00BF43B0" w:rsidP="00EC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российской энергетике</w:t>
      </w:r>
      <w:r w:rsidR="00D25725">
        <w:rPr>
          <w:rFonts w:ascii="Times New Roman" w:hAnsi="Times New Roman" w:cs="Times New Roman"/>
          <w:sz w:val="24"/>
          <w:szCs w:val="24"/>
        </w:rPr>
        <w:t xml:space="preserve"> </w:t>
      </w:r>
      <w:r w:rsidR="00D25725">
        <w:rPr>
          <w:rFonts w:ascii="Times New Roman" w:hAnsi="Times New Roman" w:cs="Times New Roman"/>
          <w:sz w:val="24"/>
          <w:szCs w:val="24"/>
        </w:rPr>
        <w:t>система хладоснабжения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в отличи</w:t>
      </w:r>
      <w:r w:rsidR="00D2572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от систем электро-, тепл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газо-, водоснабжения </w:t>
      </w:r>
      <w:r w:rsidR="00D26672">
        <w:rPr>
          <w:rFonts w:ascii="Times New Roman" w:hAnsi="Times New Roman" w:cs="Times New Roman"/>
          <w:sz w:val="24"/>
          <w:szCs w:val="24"/>
        </w:rPr>
        <w:t>имеет преимущественно локальны</w:t>
      </w:r>
      <w:r w:rsidR="00D25725">
        <w:rPr>
          <w:rFonts w:ascii="Times New Roman" w:hAnsi="Times New Roman" w:cs="Times New Roman"/>
          <w:sz w:val="24"/>
          <w:szCs w:val="24"/>
        </w:rPr>
        <w:t>й</w:t>
      </w:r>
      <w:r w:rsidR="00D26672">
        <w:rPr>
          <w:rFonts w:ascii="Times New Roman" w:hAnsi="Times New Roman" w:cs="Times New Roman"/>
          <w:sz w:val="24"/>
          <w:szCs w:val="24"/>
        </w:rPr>
        <w:t xml:space="preserve"> характер и малые мощности. Между тем, в развитых странах мира</w:t>
      </w:r>
      <w:r w:rsidR="00D26672" w:rsidRPr="00D26672">
        <w:rPr>
          <w:rFonts w:ascii="Times New Roman" w:hAnsi="Times New Roman" w:cs="Times New Roman"/>
          <w:sz w:val="24"/>
          <w:szCs w:val="24"/>
        </w:rPr>
        <w:t xml:space="preserve"> </w:t>
      </w:r>
      <w:r w:rsidR="00D26672">
        <w:rPr>
          <w:rFonts w:ascii="Times New Roman" w:hAnsi="Times New Roman" w:cs="Times New Roman"/>
          <w:sz w:val="24"/>
          <w:szCs w:val="24"/>
        </w:rPr>
        <w:t xml:space="preserve">услуга хладоснабжения уже стала неотъемлемой частью интегрированной системы энергообеспечения. </w:t>
      </w:r>
      <w:r w:rsidR="0083136B" w:rsidRPr="00EC0B8B">
        <w:rPr>
          <w:rFonts w:ascii="Times New Roman" w:hAnsi="Times New Roman" w:cs="Times New Roman"/>
          <w:sz w:val="24"/>
          <w:szCs w:val="24"/>
        </w:rPr>
        <w:t>Основную долю</w:t>
      </w:r>
      <w:r w:rsidR="00587422" w:rsidRPr="00EC0B8B">
        <w:rPr>
          <w:rFonts w:ascii="Times New Roman" w:hAnsi="Times New Roman" w:cs="Times New Roman"/>
          <w:sz w:val="24"/>
          <w:szCs w:val="24"/>
        </w:rPr>
        <w:t xml:space="preserve"> на рынке централизованного хладоснабжения Европы занимают тепловые насосы, естественное охлаждение, компрессионные и абсорбционные </w:t>
      </w:r>
      <w:proofErr w:type="spellStart"/>
      <w:r w:rsidR="00587422" w:rsidRPr="00EC0B8B">
        <w:rPr>
          <w:rFonts w:ascii="Times New Roman" w:hAnsi="Times New Roman" w:cs="Times New Roman"/>
          <w:sz w:val="24"/>
          <w:szCs w:val="24"/>
        </w:rPr>
        <w:t>чиллеры</w:t>
      </w:r>
      <w:proofErr w:type="spellEnd"/>
      <w:r w:rsidR="00587422" w:rsidRPr="00EC0B8B">
        <w:rPr>
          <w:rFonts w:ascii="Times New Roman" w:hAnsi="Times New Roman" w:cs="Times New Roman"/>
          <w:sz w:val="24"/>
          <w:szCs w:val="24"/>
        </w:rPr>
        <w:t>.</w:t>
      </w:r>
      <w:r w:rsidR="0083136B" w:rsidRPr="00EC0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9E8" w:rsidRPr="00EC0B8B" w:rsidRDefault="00B873DC" w:rsidP="00EC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Резко континентальный климат характеризуется жарким летом и суровой зимой. </w:t>
      </w:r>
      <w:r w:rsidR="0033404B">
        <w:rPr>
          <w:rFonts w:ascii="Times New Roman" w:hAnsi="Times New Roman" w:cs="Times New Roman"/>
          <w:sz w:val="24"/>
          <w:szCs w:val="24"/>
        </w:rPr>
        <w:t>Первое</w:t>
      </w:r>
      <w:r>
        <w:rPr>
          <w:rFonts w:ascii="Times New Roman" w:hAnsi="Times New Roman" w:cs="Times New Roman"/>
          <w:sz w:val="24"/>
          <w:szCs w:val="24"/>
        </w:rPr>
        <w:t xml:space="preserve"> создае</w:t>
      </w:r>
      <w:r w:rsidR="0033404B">
        <w:rPr>
          <w:rFonts w:ascii="Times New Roman" w:hAnsi="Times New Roman" w:cs="Times New Roman"/>
          <w:sz w:val="24"/>
          <w:szCs w:val="24"/>
        </w:rPr>
        <w:t xml:space="preserve">т предпосылки для </w:t>
      </w:r>
      <w:r w:rsidR="00502F03"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r w:rsidR="0033404B">
        <w:rPr>
          <w:rFonts w:ascii="Times New Roman" w:hAnsi="Times New Roman" w:cs="Times New Roman"/>
          <w:sz w:val="24"/>
          <w:szCs w:val="24"/>
        </w:rPr>
        <w:t xml:space="preserve">спроса на услуги хладоснабжения, а второе </w:t>
      </w:r>
      <w:r w:rsidR="00502F03">
        <w:rPr>
          <w:rFonts w:ascii="Times New Roman" w:hAnsi="Times New Roman" w:cs="Times New Roman"/>
          <w:sz w:val="24"/>
          <w:szCs w:val="24"/>
        </w:rPr>
        <w:t xml:space="preserve">снижает показатели эффективности использования тепловых </w:t>
      </w:r>
      <w:r w:rsidR="00922750" w:rsidRPr="00502F03">
        <w:rPr>
          <w:rFonts w:ascii="Times New Roman" w:hAnsi="Times New Roman" w:cs="Times New Roman"/>
          <w:sz w:val="24"/>
          <w:szCs w:val="24"/>
        </w:rPr>
        <w:t>насосов и естественного холода.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 В</w:t>
      </w:r>
      <w:r w:rsidR="00EC0B8B" w:rsidRPr="00EC0B8B">
        <w:rPr>
          <w:rFonts w:ascii="Times New Roman" w:hAnsi="Times New Roman" w:cs="Times New Roman"/>
          <w:sz w:val="24"/>
          <w:szCs w:val="24"/>
        </w:rPr>
        <w:t>озобновляемые источники энергии, такие как геотермальные, ветровые и солнечные,</w:t>
      </w:r>
      <w:r w:rsidR="00FA342E">
        <w:rPr>
          <w:rFonts w:ascii="Times New Roman" w:hAnsi="Times New Roman" w:cs="Times New Roman"/>
          <w:sz w:val="24"/>
          <w:szCs w:val="24"/>
        </w:rPr>
        <w:t xml:space="preserve"> требуют больших вложений и имею</w:t>
      </w:r>
      <w:r w:rsidR="00922750" w:rsidRPr="00EC0B8B">
        <w:rPr>
          <w:rFonts w:ascii="Times New Roman" w:hAnsi="Times New Roman" w:cs="Times New Roman"/>
          <w:sz w:val="24"/>
          <w:szCs w:val="24"/>
        </w:rPr>
        <w:t>т ря</w:t>
      </w:r>
      <w:r w:rsidR="00EC0B8B" w:rsidRPr="00EC0B8B">
        <w:rPr>
          <w:rFonts w:ascii="Times New Roman" w:hAnsi="Times New Roman" w:cs="Times New Roman"/>
          <w:sz w:val="24"/>
          <w:szCs w:val="24"/>
        </w:rPr>
        <w:t>д ограничений для использования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. </w:t>
      </w:r>
      <w:r w:rsidR="00502F03">
        <w:rPr>
          <w:rFonts w:ascii="Times New Roman" w:hAnsi="Times New Roman" w:cs="Times New Roman"/>
          <w:sz w:val="24"/>
          <w:szCs w:val="24"/>
        </w:rPr>
        <w:t>Анализ о</w:t>
      </w:r>
      <w:r w:rsidR="00922750" w:rsidRPr="00EC0B8B">
        <w:rPr>
          <w:rFonts w:ascii="Times New Roman" w:hAnsi="Times New Roman" w:cs="Times New Roman"/>
          <w:sz w:val="24"/>
          <w:szCs w:val="24"/>
        </w:rPr>
        <w:t>пыт</w:t>
      </w:r>
      <w:r w:rsidR="00502F03">
        <w:rPr>
          <w:rFonts w:ascii="Times New Roman" w:hAnsi="Times New Roman" w:cs="Times New Roman"/>
          <w:sz w:val="24"/>
          <w:szCs w:val="24"/>
        </w:rPr>
        <w:t>а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 эксплуатации </w:t>
      </w:r>
      <w:r w:rsidR="00502F03">
        <w:rPr>
          <w:rFonts w:ascii="Times New Roman" w:hAnsi="Times New Roman" w:cs="Times New Roman"/>
          <w:sz w:val="24"/>
          <w:szCs w:val="24"/>
        </w:rPr>
        <w:t>и исследования шведских ученых показываю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т </w:t>
      </w:r>
      <w:r w:rsidR="00F058FD">
        <w:rPr>
          <w:rFonts w:ascii="Times New Roman" w:hAnsi="Times New Roman" w:cs="Times New Roman"/>
          <w:sz w:val="24"/>
          <w:szCs w:val="24"/>
        </w:rPr>
        <w:t xml:space="preserve">более высокую </w:t>
      </w:r>
      <w:r w:rsidR="00922750" w:rsidRPr="00EC0B8B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абсорбционных </w:t>
      </w:r>
      <w:proofErr w:type="spellStart"/>
      <w:r w:rsidR="00922750" w:rsidRPr="00EC0B8B">
        <w:rPr>
          <w:rFonts w:ascii="Times New Roman" w:hAnsi="Times New Roman" w:cs="Times New Roman"/>
          <w:sz w:val="24"/>
          <w:szCs w:val="24"/>
        </w:rPr>
        <w:t>чиллеров</w:t>
      </w:r>
      <w:proofErr w:type="spellEnd"/>
      <w:r w:rsidR="00F058FD">
        <w:rPr>
          <w:rFonts w:ascii="Times New Roman" w:hAnsi="Times New Roman" w:cs="Times New Roman"/>
          <w:sz w:val="24"/>
          <w:szCs w:val="24"/>
        </w:rPr>
        <w:t xml:space="preserve"> по сравнению с компрессионным оборудованием </w:t>
      </w:r>
      <w:r w:rsidR="00F058FD" w:rsidRPr="00EC0B8B">
        <w:rPr>
          <w:rFonts w:ascii="Times New Roman" w:hAnsi="Times New Roman" w:cs="Times New Roman"/>
          <w:sz w:val="24"/>
          <w:szCs w:val="24"/>
        </w:rPr>
        <w:t>при наличии сбросного тепла от ТЭЦ или сжигаемого мусора</w:t>
      </w:r>
      <w:r w:rsidR="00814ED1" w:rsidRPr="00EC0B8B">
        <w:rPr>
          <w:rFonts w:ascii="Times New Roman" w:hAnsi="Times New Roman" w:cs="Times New Roman"/>
          <w:sz w:val="24"/>
          <w:szCs w:val="24"/>
        </w:rPr>
        <w:t xml:space="preserve">. </w:t>
      </w:r>
      <w:r w:rsidR="00F058FD">
        <w:rPr>
          <w:rFonts w:ascii="Times New Roman" w:hAnsi="Times New Roman" w:cs="Times New Roman"/>
          <w:sz w:val="24"/>
          <w:szCs w:val="24"/>
        </w:rPr>
        <w:t>Еще одним важным стимулом к</w:t>
      </w:r>
      <w:r w:rsidR="00814ED1" w:rsidRPr="00F058FD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F058FD" w:rsidRPr="00F058FD">
        <w:rPr>
          <w:rFonts w:ascii="Times New Roman" w:hAnsi="Times New Roman" w:cs="Times New Roman"/>
          <w:sz w:val="24"/>
          <w:szCs w:val="24"/>
        </w:rPr>
        <w:t>у с компрессионного на абсорбционное централизованное хладоснабжение</w:t>
      </w:r>
      <w:r w:rsidR="00814ED1" w:rsidRPr="00F058FD">
        <w:rPr>
          <w:rFonts w:ascii="Times New Roman" w:hAnsi="Times New Roman" w:cs="Times New Roman"/>
          <w:sz w:val="24"/>
          <w:szCs w:val="24"/>
        </w:rPr>
        <w:t xml:space="preserve"> </w:t>
      </w:r>
      <w:r w:rsidR="00F058FD">
        <w:rPr>
          <w:rFonts w:ascii="Times New Roman" w:hAnsi="Times New Roman" w:cs="Times New Roman"/>
          <w:sz w:val="24"/>
          <w:szCs w:val="24"/>
        </w:rPr>
        <w:t>является уменьшение выбросов углекислого газа согласно Парижскому соглашению</w:t>
      </w:r>
      <w:r w:rsidR="00814ED1" w:rsidRPr="00EC0B8B">
        <w:rPr>
          <w:rFonts w:ascii="Times New Roman" w:hAnsi="Times New Roman" w:cs="Times New Roman"/>
          <w:sz w:val="24"/>
          <w:szCs w:val="24"/>
        </w:rPr>
        <w:t xml:space="preserve"> [2</w:t>
      </w:r>
      <w:r w:rsidR="00C5734D" w:rsidRPr="00EC0B8B">
        <w:rPr>
          <w:rFonts w:ascii="Times New Roman" w:hAnsi="Times New Roman" w:cs="Times New Roman"/>
          <w:sz w:val="24"/>
          <w:szCs w:val="24"/>
        </w:rPr>
        <w:t>,3</w:t>
      </w:r>
      <w:r w:rsidR="00814ED1" w:rsidRPr="00EC0B8B">
        <w:rPr>
          <w:rFonts w:ascii="Times New Roman" w:hAnsi="Times New Roman" w:cs="Times New Roman"/>
          <w:sz w:val="24"/>
          <w:szCs w:val="24"/>
        </w:rPr>
        <w:t xml:space="preserve">]. По этим </w:t>
      </w:r>
      <w:r w:rsidR="00F058FD">
        <w:rPr>
          <w:rFonts w:ascii="Times New Roman" w:hAnsi="Times New Roman" w:cs="Times New Roman"/>
          <w:sz w:val="24"/>
          <w:szCs w:val="24"/>
        </w:rPr>
        <w:t>и другим объективным причинам</w:t>
      </w:r>
      <w:r w:rsidR="00814ED1" w:rsidRPr="00EC0B8B">
        <w:rPr>
          <w:rFonts w:ascii="Times New Roman" w:hAnsi="Times New Roman" w:cs="Times New Roman"/>
          <w:sz w:val="24"/>
          <w:szCs w:val="24"/>
        </w:rPr>
        <w:t xml:space="preserve"> технология внедрения централизованной системы тепло</w:t>
      </w:r>
      <w:r w:rsidR="00F058FD">
        <w:rPr>
          <w:rFonts w:ascii="Times New Roman" w:hAnsi="Times New Roman" w:cs="Times New Roman"/>
          <w:sz w:val="24"/>
          <w:szCs w:val="24"/>
        </w:rPr>
        <w:t>-</w:t>
      </w:r>
      <w:r w:rsidR="00814ED1" w:rsidRPr="00EC0B8B">
        <w:rPr>
          <w:rFonts w:ascii="Times New Roman" w:hAnsi="Times New Roman" w:cs="Times New Roman"/>
          <w:sz w:val="24"/>
          <w:szCs w:val="24"/>
        </w:rPr>
        <w:t xml:space="preserve"> и хладоснабжения с использованием абсор</w:t>
      </w:r>
      <w:r w:rsidR="00EC0B8B" w:rsidRPr="00EC0B8B">
        <w:rPr>
          <w:rFonts w:ascii="Times New Roman" w:hAnsi="Times New Roman" w:cs="Times New Roman"/>
          <w:sz w:val="24"/>
          <w:szCs w:val="24"/>
        </w:rPr>
        <w:t>б</w:t>
      </w:r>
      <w:r w:rsidR="00814ED1" w:rsidRPr="00EC0B8B">
        <w:rPr>
          <w:rFonts w:ascii="Times New Roman" w:hAnsi="Times New Roman" w:cs="Times New Roman"/>
          <w:sz w:val="24"/>
          <w:szCs w:val="24"/>
        </w:rPr>
        <w:t>ционного оборудования является достаточно универсальным решением для регионов с резко континентальным климатом.</w:t>
      </w:r>
    </w:p>
    <w:p w:rsidR="00F058FD" w:rsidRPr="002F04B2" w:rsidRDefault="00BA47A2" w:rsidP="00502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</w:t>
      </w:r>
      <w:r w:rsidR="00C42123">
        <w:rPr>
          <w:rFonts w:ascii="Times New Roman" w:hAnsi="Times New Roman" w:cs="Times New Roman"/>
          <w:sz w:val="24"/>
          <w:szCs w:val="24"/>
        </w:rPr>
        <w:t>еличение</w:t>
      </w:r>
      <w:bookmarkStart w:id="0" w:name="_GoBack"/>
      <w:bookmarkEnd w:id="0"/>
      <w:r w:rsidR="00C42123">
        <w:rPr>
          <w:rFonts w:ascii="Times New Roman" w:hAnsi="Times New Roman" w:cs="Times New Roman"/>
          <w:sz w:val="24"/>
          <w:szCs w:val="24"/>
        </w:rPr>
        <w:t xml:space="preserve"> уровня жизни, постепенное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72">
        <w:rPr>
          <w:rFonts w:ascii="Times New Roman" w:hAnsi="Times New Roman" w:cs="Times New Roman"/>
          <w:sz w:val="24"/>
          <w:szCs w:val="24"/>
        </w:rPr>
        <w:t>энергетики страны</w:t>
      </w:r>
      <w:r w:rsidR="002F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логичным образом приводит к увеличению </w:t>
      </w:r>
      <w:r w:rsidR="002F04B2">
        <w:rPr>
          <w:rFonts w:ascii="Times New Roman" w:hAnsi="Times New Roman" w:cs="Times New Roman"/>
          <w:sz w:val="24"/>
          <w:szCs w:val="24"/>
        </w:rPr>
        <w:t xml:space="preserve">требований к </w:t>
      </w:r>
      <w:r>
        <w:rPr>
          <w:rFonts w:ascii="Times New Roman" w:hAnsi="Times New Roman" w:cs="Times New Roman"/>
          <w:sz w:val="24"/>
          <w:szCs w:val="24"/>
        </w:rPr>
        <w:t>главной задаче энергетики - комфортности</w:t>
      </w:r>
      <w:r w:rsidR="002F04B2">
        <w:rPr>
          <w:rFonts w:ascii="Times New Roman" w:hAnsi="Times New Roman" w:cs="Times New Roman"/>
          <w:sz w:val="24"/>
          <w:szCs w:val="24"/>
        </w:rPr>
        <w:t xml:space="preserve"> рабочей и бытовых сред человека. </w:t>
      </w:r>
      <w:r w:rsidR="00C42123">
        <w:rPr>
          <w:rFonts w:ascii="Times New Roman" w:hAnsi="Times New Roman" w:cs="Times New Roman"/>
          <w:sz w:val="24"/>
          <w:szCs w:val="24"/>
        </w:rPr>
        <w:t>С другой стороны, с</w:t>
      </w:r>
      <w:r w:rsidR="002F04B2">
        <w:rPr>
          <w:rFonts w:ascii="Times New Roman" w:hAnsi="Times New Roman" w:cs="Times New Roman"/>
          <w:sz w:val="24"/>
          <w:szCs w:val="24"/>
        </w:rPr>
        <w:t>тандарты микроклимата помещений в резко континентальном климате т</w:t>
      </w:r>
      <w:r w:rsidR="00FA342E">
        <w:rPr>
          <w:rFonts w:ascii="Times New Roman" w:hAnsi="Times New Roman" w:cs="Times New Roman"/>
          <w:sz w:val="24"/>
          <w:szCs w:val="24"/>
        </w:rPr>
        <w:t>ребуют наличие кондиционирования</w:t>
      </w:r>
      <w:r w:rsidR="002F04B2">
        <w:rPr>
          <w:rFonts w:ascii="Times New Roman" w:hAnsi="Times New Roman" w:cs="Times New Roman"/>
          <w:sz w:val="24"/>
          <w:szCs w:val="24"/>
        </w:rPr>
        <w:t xml:space="preserve"> воздуха в летнее время. К тому же, развитие систем тепло-, хладоснабжения может иметь му</w:t>
      </w:r>
      <w:r w:rsidR="00D64B08">
        <w:rPr>
          <w:rFonts w:ascii="Times New Roman" w:hAnsi="Times New Roman" w:cs="Times New Roman"/>
          <w:sz w:val="24"/>
          <w:szCs w:val="24"/>
        </w:rPr>
        <w:t xml:space="preserve">льтипликативный эффект для </w:t>
      </w:r>
      <w:r w:rsidR="002F04B2">
        <w:rPr>
          <w:rFonts w:ascii="Times New Roman" w:hAnsi="Times New Roman" w:cs="Times New Roman"/>
          <w:sz w:val="24"/>
          <w:szCs w:val="24"/>
        </w:rPr>
        <w:t xml:space="preserve">участников рынка </w:t>
      </w:r>
      <w:r w:rsidR="00D64B08">
        <w:rPr>
          <w:rFonts w:ascii="Times New Roman" w:hAnsi="Times New Roman" w:cs="Times New Roman"/>
          <w:sz w:val="24"/>
          <w:szCs w:val="24"/>
        </w:rPr>
        <w:t>электр</w:t>
      </w:r>
      <w:proofErr w:type="gramStart"/>
      <w:r w:rsidR="00D64B0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64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4B08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="00D64B08">
        <w:rPr>
          <w:rFonts w:ascii="Times New Roman" w:hAnsi="Times New Roman" w:cs="Times New Roman"/>
          <w:sz w:val="24"/>
          <w:szCs w:val="24"/>
        </w:rPr>
        <w:t xml:space="preserve"> и холода</w:t>
      </w:r>
      <w:r w:rsidR="002F0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0CBA" w:rsidRDefault="00470CBA" w:rsidP="00502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B8B">
        <w:rPr>
          <w:rFonts w:ascii="Times New Roman" w:hAnsi="Times New Roman" w:cs="Times New Roman"/>
          <w:sz w:val="24"/>
          <w:szCs w:val="24"/>
        </w:rPr>
        <w:t>Данная работа посвящена разработке методов развития и внедрения интегрированных систем тепл</w:t>
      </w:r>
      <w:proofErr w:type="gramStart"/>
      <w:r w:rsidRPr="00EC0B8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C0B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хладоснабжающих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 систем на примере города Якутска. Анализируются различные варианты технических решений на уровне потребителей, распределительных сетей и станции. Проведена оценка баланса </w:t>
      </w:r>
      <w:r w:rsidR="00097FF6">
        <w:rPr>
          <w:rFonts w:ascii="Times New Roman" w:hAnsi="Times New Roman" w:cs="Times New Roman"/>
          <w:sz w:val="24"/>
          <w:szCs w:val="24"/>
        </w:rPr>
        <w:t xml:space="preserve">производства и потребления электрической, тепловой энергии и холода. Произведено </w:t>
      </w:r>
      <w:r w:rsidR="00EC0B8B" w:rsidRPr="00EC0B8B">
        <w:rPr>
          <w:rFonts w:ascii="Times New Roman" w:hAnsi="Times New Roman" w:cs="Times New Roman"/>
          <w:sz w:val="24"/>
          <w:szCs w:val="24"/>
        </w:rPr>
        <w:t>технико-экономическое</w:t>
      </w:r>
      <w:r w:rsidRPr="00EC0B8B">
        <w:rPr>
          <w:rFonts w:ascii="Times New Roman" w:hAnsi="Times New Roman" w:cs="Times New Roman"/>
          <w:sz w:val="24"/>
          <w:szCs w:val="24"/>
        </w:rPr>
        <w:t xml:space="preserve"> </w:t>
      </w:r>
      <w:r w:rsidR="00EC0B8B" w:rsidRPr="00EC0B8B">
        <w:rPr>
          <w:rFonts w:ascii="Times New Roman" w:hAnsi="Times New Roman" w:cs="Times New Roman"/>
          <w:sz w:val="24"/>
          <w:szCs w:val="24"/>
        </w:rPr>
        <w:t>сравнение</w:t>
      </w:r>
      <w:r w:rsidRPr="00EC0B8B">
        <w:rPr>
          <w:rFonts w:ascii="Times New Roman" w:hAnsi="Times New Roman" w:cs="Times New Roman"/>
          <w:sz w:val="24"/>
          <w:szCs w:val="24"/>
        </w:rPr>
        <w:t xml:space="preserve"> различных вариантов централизованного хладоснабжения.</w:t>
      </w:r>
    </w:p>
    <w:p w:rsidR="00FC4D1A" w:rsidRPr="00EC0B8B" w:rsidRDefault="00FC4D1A" w:rsidP="00502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CBA" w:rsidRPr="00C50031" w:rsidRDefault="00587422" w:rsidP="00EC0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0B8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70CBA" w:rsidRPr="00EC0B8B" w:rsidRDefault="00470CBA" w:rsidP="00EC0B8B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B8B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Стенников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Барахтенко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>. Интегрированные энергетические системы: вызовы, тенденции, идеология // Проблемы прогнозирования. 2017. № 5 (164). С. 39-49.</w:t>
      </w:r>
    </w:p>
    <w:p w:rsidR="00470CBA" w:rsidRPr="00EC0B8B" w:rsidRDefault="00470CBA" w:rsidP="00EC0B8B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Lindmark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 S. The role of absorption cooling for reaching sustainable energy system.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Licentiate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, KTH,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Stockholm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Sweden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>, 2005.</w:t>
      </w:r>
      <w:r w:rsidR="00EC0B8B" w:rsidRPr="00EC0B8B">
        <w:rPr>
          <w:rFonts w:ascii="Times New Roman" w:hAnsi="Times New Roman" w:cs="Times New Roman"/>
          <w:sz w:val="24"/>
          <w:szCs w:val="24"/>
        </w:rPr>
        <w:t xml:space="preserve"> 53 </w:t>
      </w:r>
      <w:r w:rsidR="00EC0B8B" w:rsidRPr="00EC0B8B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FA342E" w:rsidRPr="00BF43B0" w:rsidRDefault="00470CBA" w:rsidP="00BF43B0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B8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Louise </w:t>
      </w: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Trygg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Shahnaz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Amiri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. European perspective on absorption cooling in a combined heat and power system – A case study of energy utility and industries in Sweden.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 84 (2007) 1319–1337. doi:10.1016/j.apenergy.2006.09.016.</w:t>
      </w:r>
    </w:p>
    <w:sectPr w:rsidR="00FA342E" w:rsidRPr="00BF43B0" w:rsidSect="00EC0B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02" w:rsidRDefault="00E26402" w:rsidP="00EC0B8B">
      <w:pPr>
        <w:spacing w:after="0" w:line="240" w:lineRule="auto"/>
      </w:pPr>
      <w:r>
        <w:separator/>
      </w:r>
    </w:p>
  </w:endnote>
  <w:endnote w:type="continuationSeparator" w:id="0">
    <w:p w:rsidR="00E26402" w:rsidRDefault="00E26402" w:rsidP="00E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02" w:rsidRDefault="00E26402" w:rsidP="00EC0B8B">
      <w:pPr>
        <w:spacing w:after="0" w:line="240" w:lineRule="auto"/>
      </w:pPr>
      <w:r>
        <w:separator/>
      </w:r>
    </w:p>
  </w:footnote>
  <w:footnote w:type="continuationSeparator" w:id="0">
    <w:p w:rsidR="00E26402" w:rsidRDefault="00E26402" w:rsidP="00EC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186C"/>
    <w:multiLevelType w:val="hybridMultilevel"/>
    <w:tmpl w:val="E1E4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213D3"/>
    <w:multiLevelType w:val="hybridMultilevel"/>
    <w:tmpl w:val="3AE25BB2"/>
    <w:lvl w:ilvl="0" w:tplc="9744B71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E8"/>
    <w:rsid w:val="0006637B"/>
    <w:rsid w:val="0008443E"/>
    <w:rsid w:val="00097FF6"/>
    <w:rsid w:val="0012347E"/>
    <w:rsid w:val="002C511F"/>
    <w:rsid w:val="002F04B2"/>
    <w:rsid w:val="0033404B"/>
    <w:rsid w:val="00372141"/>
    <w:rsid w:val="0041155A"/>
    <w:rsid w:val="00470CBA"/>
    <w:rsid w:val="004E4154"/>
    <w:rsid w:val="00502F03"/>
    <w:rsid w:val="0051575E"/>
    <w:rsid w:val="00587422"/>
    <w:rsid w:val="00814ED1"/>
    <w:rsid w:val="0083136B"/>
    <w:rsid w:val="00922750"/>
    <w:rsid w:val="00B16CFE"/>
    <w:rsid w:val="00B873DC"/>
    <w:rsid w:val="00BA47A2"/>
    <w:rsid w:val="00BE3803"/>
    <w:rsid w:val="00BF43B0"/>
    <w:rsid w:val="00C42123"/>
    <w:rsid w:val="00C50031"/>
    <w:rsid w:val="00C5734D"/>
    <w:rsid w:val="00C949E8"/>
    <w:rsid w:val="00D25725"/>
    <w:rsid w:val="00D26672"/>
    <w:rsid w:val="00D64B08"/>
    <w:rsid w:val="00E26402"/>
    <w:rsid w:val="00EC0B8B"/>
    <w:rsid w:val="00F058FD"/>
    <w:rsid w:val="00F315D0"/>
    <w:rsid w:val="00FA342E"/>
    <w:rsid w:val="00FC4D1A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9E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0CBA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B8B"/>
  </w:style>
  <w:style w:type="paragraph" w:styleId="a7">
    <w:name w:val="footer"/>
    <w:basedOn w:val="a"/>
    <w:link w:val="a8"/>
    <w:uiPriority w:val="99"/>
    <w:unhideWhenUsed/>
    <w:rsid w:val="00E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9E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0CBA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B8B"/>
  </w:style>
  <w:style w:type="paragraph" w:styleId="a7">
    <w:name w:val="footer"/>
    <w:basedOn w:val="a"/>
    <w:link w:val="a8"/>
    <w:uiPriority w:val="99"/>
    <w:unhideWhenUsed/>
    <w:rsid w:val="00E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Семен</dc:creator>
  <cp:lastModifiedBy>np</cp:lastModifiedBy>
  <cp:revision>7</cp:revision>
  <dcterms:created xsi:type="dcterms:W3CDTF">2020-01-10T02:02:00Z</dcterms:created>
  <dcterms:modified xsi:type="dcterms:W3CDTF">2020-01-13T03:21:00Z</dcterms:modified>
</cp:coreProperties>
</file>